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4" w:rsidRPr="00056344" w:rsidRDefault="00872C84" w:rsidP="00872C8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июня текущего года </w:t>
      </w:r>
      <w:r w:rsidRPr="00056344">
        <w:rPr>
          <w:rFonts w:ascii="Times New Roman" w:hAnsi="Times New Roman" w:cs="Times New Roman"/>
          <w:b/>
          <w:sz w:val="24"/>
          <w:szCs w:val="24"/>
        </w:rPr>
        <w:t>Пенсионный фонд осуществля</w:t>
      </w:r>
      <w:r w:rsidR="00481512">
        <w:rPr>
          <w:rFonts w:ascii="Times New Roman" w:hAnsi="Times New Roman" w:cs="Times New Roman"/>
          <w:b/>
          <w:sz w:val="24"/>
          <w:szCs w:val="24"/>
        </w:rPr>
        <w:t>е</w:t>
      </w:r>
      <w:r w:rsidRPr="00056344">
        <w:rPr>
          <w:rFonts w:ascii="Times New Roman" w:hAnsi="Times New Roman" w:cs="Times New Roman"/>
          <w:b/>
          <w:sz w:val="24"/>
          <w:szCs w:val="24"/>
        </w:rPr>
        <w:t xml:space="preserve">т единовременную выплату 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размере </w:t>
      </w:r>
      <w:r w:rsidRPr="00056344">
        <w:rPr>
          <w:rFonts w:ascii="Times New Roman" w:hAnsi="Times New Roman" w:cs="Times New Roman"/>
          <w:b/>
          <w:sz w:val="24"/>
          <w:szCs w:val="24"/>
        </w:rPr>
        <w:t>10 тысяч рублей на детей от 3 до 16 лет</w:t>
      </w:r>
    </w:p>
    <w:p w:rsidR="00872C84" w:rsidRPr="00056344" w:rsidRDefault="00872C84" w:rsidP="00872C8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C84" w:rsidRPr="00872C84" w:rsidRDefault="00872C84" w:rsidP="00872C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C84">
        <w:rPr>
          <w:rFonts w:ascii="Times New Roman" w:hAnsi="Times New Roman" w:cs="Times New Roman"/>
          <w:sz w:val="24"/>
          <w:szCs w:val="24"/>
        </w:rPr>
        <w:t>С 1 июня 2020 года Пенсионный фонд Российской Федерации начал осуществлять единовременную выплату в размере 10 тысяч рублей на детей в возрасте от 3 до 16 лет. Право на указанную выплату семьи получили в соответствии с Указом Президента Российской Федерации от 7 апреля 2020 года № 249 «О дополнительных мерах социальной поддержки семей, имеющих детей» (в редакции Указа Президента Российской Федерации от 11 мая 2020 года № 317). Средства будут предоставлены на каждого ребенка, достигшего указанного возраста с 11 мая 2020 года по 30 июня 2020 года.</w:t>
      </w:r>
    </w:p>
    <w:p w:rsidR="00872C84" w:rsidRPr="00872C84" w:rsidRDefault="00872C84" w:rsidP="00872C84">
      <w:pPr>
        <w:autoSpaceDE w:val="0"/>
        <w:autoSpaceDN w:val="0"/>
        <w:adjustRightInd w:val="0"/>
        <w:ind w:firstLine="709"/>
        <w:jc w:val="both"/>
      </w:pPr>
      <w:r w:rsidRPr="00872C84">
        <w:t>Выплаты осуществляются гражданам Российской Федерации, проживающим на территории Российской Федерации, на детей, имеющих гражданство Российской Федерации.</w:t>
      </w:r>
      <w:r>
        <w:t xml:space="preserve"> </w:t>
      </w:r>
      <w:r w:rsidRPr="00872C84">
        <w:t>Единовременная выплата предоставляется из федерального бюджета,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 и не учитывается в доходах при определении права семьи на другие меры социальной поддержки.</w:t>
      </w:r>
    </w:p>
    <w:p w:rsidR="002A444E" w:rsidRPr="002A444E" w:rsidRDefault="002A444E" w:rsidP="002A44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44E">
        <w:rPr>
          <w:rFonts w:ascii="Times New Roman" w:hAnsi="Times New Roman" w:cs="Times New Roman"/>
          <w:sz w:val="24"/>
          <w:szCs w:val="24"/>
        </w:rPr>
        <w:t xml:space="preserve">Для получения единовременной выплаты на детей в возрасте от 3 до 16 лет заявление до 1 октября 2020 года необходимо подать через портал </w:t>
      </w:r>
      <w:proofErr w:type="spellStart"/>
      <w:r w:rsidRPr="002A444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A444E">
        <w:rPr>
          <w:rFonts w:ascii="Times New Roman" w:hAnsi="Times New Roman" w:cs="Times New Roman"/>
          <w:sz w:val="24"/>
          <w:szCs w:val="24"/>
        </w:rPr>
        <w:t xml:space="preserve">. При этом никаких дополнительных документов представлять не нужно. Обратиться за выплатами могут не только родители детей, но и  их официальные опекуны. В  этих случаях заявление не может быть подано в электронном виде через портал </w:t>
      </w:r>
      <w:proofErr w:type="spellStart"/>
      <w:r w:rsidR="00F8387D">
        <w:rPr>
          <w:rFonts w:ascii="Times New Roman" w:hAnsi="Times New Roman" w:cs="Times New Roman"/>
          <w:sz w:val="24"/>
          <w:szCs w:val="24"/>
        </w:rPr>
        <w:t>Г</w:t>
      </w:r>
      <w:r w:rsidRPr="002A444E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2A444E">
        <w:rPr>
          <w:rFonts w:ascii="Times New Roman" w:hAnsi="Times New Roman" w:cs="Times New Roman"/>
          <w:sz w:val="24"/>
          <w:szCs w:val="24"/>
        </w:rPr>
        <w:t>. Опекун должен подать его лично, через многофункциональный центр или в клиентской службе Пенсионного фонда.</w:t>
      </w:r>
    </w:p>
    <w:p w:rsidR="00075133" w:rsidRDefault="009A1943" w:rsidP="000751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Pr="00872C84">
        <w:rPr>
          <w:rFonts w:ascii="Times New Roman" w:hAnsi="Times New Roman" w:cs="Times New Roman"/>
          <w:sz w:val="24"/>
          <w:szCs w:val="24"/>
        </w:rPr>
        <w:t>Пенсионн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872C84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а России </w:t>
      </w:r>
      <w:r w:rsidR="00075133" w:rsidRPr="00056344">
        <w:rPr>
          <w:rFonts w:ascii="Times New Roman" w:hAnsi="Times New Roman" w:cs="Times New Roman"/>
          <w:sz w:val="24"/>
          <w:szCs w:val="24"/>
        </w:rPr>
        <w:t>по Белгородской области</w:t>
      </w:r>
      <w:r w:rsidR="00075133">
        <w:rPr>
          <w:rFonts w:ascii="Times New Roman" w:hAnsi="Times New Roman" w:cs="Times New Roman"/>
          <w:sz w:val="24"/>
          <w:szCs w:val="24"/>
        </w:rPr>
        <w:t xml:space="preserve"> обрабатываются </w:t>
      </w:r>
      <w:r w:rsidR="00075133" w:rsidRPr="00056344">
        <w:rPr>
          <w:rFonts w:ascii="Times New Roman" w:hAnsi="Times New Roman" w:cs="Times New Roman"/>
          <w:sz w:val="24"/>
          <w:szCs w:val="24"/>
        </w:rPr>
        <w:t>и финансир</w:t>
      </w:r>
      <w:r w:rsidR="00075133">
        <w:rPr>
          <w:rFonts w:ascii="Times New Roman" w:hAnsi="Times New Roman" w:cs="Times New Roman"/>
          <w:sz w:val="24"/>
          <w:szCs w:val="24"/>
        </w:rPr>
        <w:t>уются</w:t>
      </w:r>
      <w:r w:rsidR="00075133" w:rsidRPr="00056344">
        <w:rPr>
          <w:rFonts w:ascii="Times New Roman" w:hAnsi="Times New Roman" w:cs="Times New Roman"/>
          <w:sz w:val="24"/>
          <w:szCs w:val="24"/>
        </w:rPr>
        <w:t xml:space="preserve"> все, поступившие на региональный уровень,</w:t>
      </w:r>
      <w:r w:rsidR="00075133">
        <w:rPr>
          <w:rFonts w:ascii="Times New Roman" w:hAnsi="Times New Roman" w:cs="Times New Roman"/>
          <w:sz w:val="24"/>
          <w:szCs w:val="24"/>
        </w:rPr>
        <w:t xml:space="preserve"> заявления. </w:t>
      </w:r>
      <w:r w:rsidR="00075133" w:rsidRPr="00056344">
        <w:rPr>
          <w:rFonts w:ascii="Times New Roman" w:hAnsi="Times New Roman" w:cs="Times New Roman"/>
          <w:sz w:val="24"/>
          <w:szCs w:val="24"/>
        </w:rPr>
        <w:t>Однако имеются и отказные решения. Наиболее частыми причинами таких решений являются ошибки в реквизитах банка, отсутствие российского гражданства у заявителя либо у ребенка, неправильные реквизиты актовой записи о рождении детей или их полное отсутствие. Родителям, которым в выплате отказано по причине некорректного заполнения заявления, необходимо подать заявление повторно. В частности, если детей от 3 до 16 лет несколько, а допущена ошибка в данных только одного ребенка, заполнить заявление заново нужно именно на него.</w:t>
      </w:r>
    </w:p>
    <w:p w:rsidR="00725F7D" w:rsidRPr="00056344" w:rsidRDefault="00725F7D" w:rsidP="00725F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внимание: </w:t>
      </w:r>
      <w:r w:rsidRPr="00056344">
        <w:rPr>
          <w:rFonts w:ascii="Times New Roman" w:hAnsi="Times New Roman" w:cs="Times New Roman"/>
          <w:sz w:val="24"/>
          <w:szCs w:val="24"/>
        </w:rPr>
        <w:t>подать заявление на данные выплаты можно до 1 октября 2020 года, однако рекомендуем не дожидаться завершения периода приема заявлений. Это необходимо для того, чтобы в случае выявления ошибок и, как следствие, вынесения отказного решения, у гражданина была возможность подать повторное корректное заявление.</w:t>
      </w:r>
    </w:p>
    <w:p w:rsidR="00725F7D" w:rsidRDefault="00725F7D" w:rsidP="00725F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44">
        <w:rPr>
          <w:rFonts w:ascii="Times New Roman" w:hAnsi="Times New Roman" w:cs="Times New Roman"/>
          <w:sz w:val="24"/>
          <w:szCs w:val="24"/>
        </w:rPr>
        <w:t>Уточнить всю необходимую информацию можно по телефон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56344">
        <w:rPr>
          <w:rFonts w:ascii="Times New Roman" w:hAnsi="Times New Roman" w:cs="Times New Roman"/>
          <w:sz w:val="24"/>
          <w:szCs w:val="24"/>
        </w:rPr>
        <w:t xml:space="preserve"> «горячей линии» ОПФР по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44">
        <w:rPr>
          <w:rFonts w:ascii="Times New Roman" w:hAnsi="Times New Roman" w:cs="Times New Roman"/>
          <w:sz w:val="24"/>
          <w:szCs w:val="24"/>
        </w:rPr>
        <w:t>8 (4722) 30-69-67.</w:t>
      </w:r>
    </w:p>
    <w:p w:rsidR="00065079" w:rsidRDefault="00065079" w:rsidP="00065079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>Управление Пенсионного фонда Российской Федерации</w:t>
      </w:r>
    </w:p>
    <w:p w:rsidR="00065079" w:rsidRPr="00D32F07" w:rsidRDefault="00065079" w:rsidP="00065079">
      <w:pPr>
        <w:ind w:left="-539"/>
        <w:jc w:val="center"/>
      </w:pPr>
      <w:r w:rsidRPr="009B56F5">
        <w:rPr>
          <w:sz w:val="20"/>
          <w:szCs w:val="20"/>
        </w:rPr>
        <w:t xml:space="preserve">в </w:t>
      </w:r>
      <w:proofErr w:type="spellStart"/>
      <w:r w:rsidRPr="009B56F5">
        <w:rPr>
          <w:sz w:val="20"/>
          <w:szCs w:val="20"/>
        </w:rPr>
        <w:t>Новооскольском</w:t>
      </w:r>
      <w:proofErr w:type="spellEnd"/>
      <w:r w:rsidRPr="009B56F5">
        <w:rPr>
          <w:sz w:val="20"/>
          <w:szCs w:val="20"/>
        </w:rPr>
        <w:t xml:space="preserve"> районе Белгородской области.</w:t>
      </w:r>
    </w:p>
    <w:p w:rsidR="00725F7D" w:rsidRDefault="00725F7D" w:rsidP="0006507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25F7D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84"/>
    <w:rsid w:val="00065079"/>
    <w:rsid w:val="00075133"/>
    <w:rsid w:val="0017357D"/>
    <w:rsid w:val="002A444E"/>
    <w:rsid w:val="00322E8E"/>
    <w:rsid w:val="00481512"/>
    <w:rsid w:val="00725F7D"/>
    <w:rsid w:val="00785A27"/>
    <w:rsid w:val="00872C84"/>
    <w:rsid w:val="009A1943"/>
    <w:rsid w:val="00EC3154"/>
    <w:rsid w:val="00F8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84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C84"/>
    <w:pPr>
      <w:spacing w:before="0" w:after="0"/>
      <w:jc w:val="left"/>
    </w:pPr>
  </w:style>
  <w:style w:type="character" w:styleId="a4">
    <w:name w:val="Hyperlink"/>
    <w:basedOn w:val="a0"/>
    <w:uiPriority w:val="99"/>
    <w:semiHidden/>
    <w:unhideWhenUsed/>
    <w:rsid w:val="00872C84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065079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2020-06-09T18:21:00Z</dcterms:created>
  <dcterms:modified xsi:type="dcterms:W3CDTF">2020-06-10T17:43:00Z</dcterms:modified>
</cp:coreProperties>
</file>